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388" w:rsidRDefault="00646388"/>
    <w:p w:rsidR="00646388" w:rsidRDefault="00646388"/>
    <w:p w:rsidR="00E4137C" w:rsidRPr="00D53578" w:rsidRDefault="00646388" w:rsidP="00646388">
      <w:pPr>
        <w:pStyle w:val="Heading1"/>
        <w:rPr>
          <w:b/>
        </w:rPr>
      </w:pPr>
      <w:r w:rsidRPr="00D53578">
        <w:rPr>
          <w:b/>
        </w:rPr>
        <w:t xml:space="preserve">Logan Park Annual Meeting Minutes </w:t>
      </w:r>
      <w:proofErr w:type="gramStart"/>
      <w:r w:rsidRPr="00D53578">
        <w:rPr>
          <w:b/>
        </w:rPr>
        <w:t>5.16.18  7pm</w:t>
      </w:r>
      <w:proofErr w:type="gramEnd"/>
      <w:r w:rsidRPr="00D53578">
        <w:rPr>
          <w:b/>
        </w:rPr>
        <w:t xml:space="preserve"> @ Logan Park</w:t>
      </w:r>
    </w:p>
    <w:p w:rsidR="00646388" w:rsidRDefault="00646388"/>
    <w:p w:rsidR="005658D4" w:rsidRPr="005658D4" w:rsidRDefault="005658D4" w:rsidP="005658D4">
      <w:pPr>
        <w:pStyle w:val="Heading2"/>
        <w:rPr>
          <w:b/>
          <w:u w:val="single"/>
        </w:rPr>
      </w:pPr>
      <w:r w:rsidRPr="005658D4">
        <w:rPr>
          <w:b/>
          <w:u w:val="single"/>
        </w:rPr>
        <w:t>Approval of April Meeting Minutes – Paula Allan, chair</w:t>
      </w:r>
    </w:p>
    <w:p w:rsidR="005658D4" w:rsidRDefault="00646388">
      <w:r>
        <w:t>Paula makes a motion to approve the April General Meeting Minutes, Pat 2nds, all vote in favor, motion passes.</w:t>
      </w:r>
    </w:p>
    <w:p w:rsidR="005658D4" w:rsidRDefault="005658D4"/>
    <w:p w:rsidR="00646388" w:rsidRPr="00D53578" w:rsidRDefault="00646388" w:rsidP="00D53578">
      <w:pPr>
        <w:pStyle w:val="Heading2"/>
        <w:rPr>
          <w:b/>
          <w:u w:val="single"/>
        </w:rPr>
      </w:pPr>
      <w:r w:rsidRPr="00D53578">
        <w:rPr>
          <w:b/>
          <w:u w:val="single"/>
        </w:rPr>
        <w:t>Neighbors Sales Days and Home Tour</w:t>
      </w:r>
      <w:r w:rsidR="00D53578">
        <w:rPr>
          <w:b/>
          <w:u w:val="single"/>
        </w:rPr>
        <w:t>- Margo Ashmore</w:t>
      </w:r>
    </w:p>
    <w:p w:rsidR="00646388" w:rsidRDefault="00646388">
      <w:r>
        <w:t>Margo Ashmore, owner of the Northeaster, attend</w:t>
      </w:r>
      <w:r w:rsidR="0000596F">
        <w:t>ed</w:t>
      </w:r>
      <w:r>
        <w:t xml:space="preserve"> the meeting to promote the </w:t>
      </w:r>
      <w:hyperlink r:id="rId6" w:history="1">
        <w:r w:rsidRPr="00646388">
          <w:rPr>
            <w:rStyle w:val="Hyperlink"/>
          </w:rPr>
          <w:t>Neighbors Sales Days</w:t>
        </w:r>
      </w:hyperlink>
      <w:r>
        <w:t xml:space="preserve"> and the Minneapolis Home Tour.  The Neighbors Sales Days are June 22</w:t>
      </w:r>
      <w:r w:rsidRPr="00646388">
        <w:rPr>
          <w:vertAlign w:val="superscript"/>
        </w:rPr>
        <w:t>nd</w:t>
      </w:r>
      <w:r>
        <w:t xml:space="preserve"> and 23</w:t>
      </w:r>
      <w:r w:rsidRPr="00646388">
        <w:rPr>
          <w:vertAlign w:val="superscript"/>
        </w:rPr>
        <w:t>rd</w:t>
      </w:r>
      <w:r>
        <w:t xml:space="preserve">.  </w:t>
      </w:r>
      <w:r w:rsidR="00D53578">
        <w:t xml:space="preserve"> Neighbors are encouraged to have garage sales those days and place an ad in the Northeaster for $10 ($8 for Eastside co-op members).  Register by June 1</w:t>
      </w:r>
      <w:r w:rsidR="00D53578" w:rsidRPr="00D53578">
        <w:rPr>
          <w:vertAlign w:val="superscript"/>
        </w:rPr>
        <w:t>st</w:t>
      </w:r>
      <w:r w:rsidR="00D53578">
        <w:t>.   Columbia Heights is also hosting a garage sale day on the 23</w:t>
      </w:r>
      <w:r w:rsidR="00D53578" w:rsidRPr="00D53578">
        <w:rPr>
          <w:vertAlign w:val="superscript"/>
        </w:rPr>
        <w:t>rd</w:t>
      </w:r>
      <w:r w:rsidR="00D53578">
        <w:t xml:space="preserve"> so she expects a lot of shoppers will be driven to the area.  </w:t>
      </w:r>
    </w:p>
    <w:p w:rsidR="00D53578" w:rsidRDefault="00D53578">
      <w:pPr>
        <w:rPr>
          <w:rStyle w:val="apple-converted-space"/>
          <w:rFonts w:ascii="Arial" w:hAnsi="Arial" w:cs="Arial"/>
          <w:color w:val="2A2A2A"/>
          <w:sz w:val="23"/>
          <w:szCs w:val="23"/>
          <w:shd w:val="clear" w:color="auto" w:fill="FFFFFF"/>
        </w:rPr>
      </w:pPr>
      <w:hyperlink r:id="rId7" w:history="1">
        <w:r w:rsidRPr="00D53578">
          <w:rPr>
            <w:rStyle w:val="Hyperlink"/>
          </w:rPr>
          <w:t>The Minneapolis Home Tour</w:t>
        </w:r>
      </w:hyperlink>
      <w:r>
        <w:t xml:space="preserve"> started 30 years to promote city living and home renovation.  It’s a great way to get remodeling ideas and meet your neighbors.  If you are interested in submitting your home for next year’s tour, contact </w:t>
      </w:r>
      <w:r w:rsidRPr="0000596F">
        <w:rPr>
          <w:rFonts w:cs="Arial"/>
          <w:color w:val="2A2A2A"/>
          <w:shd w:val="clear" w:color="auto" w:fill="FFFFFF"/>
        </w:rPr>
        <w:t>Margo Ashmore at 612-867-4874</w:t>
      </w:r>
      <w:r w:rsidRPr="0000596F">
        <w:rPr>
          <w:rStyle w:val="apple-converted-space"/>
          <w:rFonts w:cs="Arial"/>
          <w:color w:val="2A2A2A"/>
          <w:shd w:val="clear" w:color="auto" w:fill="FFFFFF"/>
        </w:rPr>
        <w:t>.</w:t>
      </w:r>
    </w:p>
    <w:p w:rsidR="00DB1E79" w:rsidRPr="00DB1E79" w:rsidRDefault="00DB1E79" w:rsidP="00DB1E79">
      <w:pPr>
        <w:pStyle w:val="Heading2"/>
        <w:rPr>
          <w:rStyle w:val="apple-converted-space"/>
          <w:b/>
          <w:u w:val="single"/>
        </w:rPr>
      </w:pPr>
      <w:r w:rsidRPr="00DB1E79">
        <w:rPr>
          <w:rStyle w:val="apple-converted-space"/>
          <w:b/>
          <w:u w:val="single"/>
        </w:rPr>
        <w:t>Raingarden Program</w:t>
      </w:r>
    </w:p>
    <w:p w:rsidR="00A91D2C" w:rsidRPr="00A91D2C" w:rsidRDefault="00DB1E79">
      <w:pPr>
        <w:rPr>
          <w:rStyle w:val="apple-converted-space"/>
        </w:rPr>
      </w:pPr>
      <w:r w:rsidRPr="00DB1E79">
        <w:rPr>
          <w:rStyle w:val="apple-converted-space"/>
          <w:rFonts w:cs="Arial"/>
          <w:color w:val="2A2A2A"/>
          <w:shd w:val="clear" w:color="auto" w:fill="FFFFFF"/>
        </w:rPr>
        <w:t xml:space="preserve">LPNA is sponsoring a raingarden program this summer. </w:t>
      </w:r>
      <w:bookmarkStart w:id="0" w:name="_GoBack"/>
      <w:bookmarkEnd w:id="0"/>
      <w:r w:rsidR="00A91D2C" w:rsidRPr="00A91D2C">
        <w:t>The property owner will receive a raingarden design and installation (including labor, hauling away soil, mulch, and compost) for approximately $300-$450 (varies with size of raingarden).</w:t>
      </w:r>
      <w:r w:rsidR="00A91D2C">
        <w:t xml:space="preserve"> Email </w:t>
      </w:r>
      <w:hyperlink r:id="rId8" w:history="1">
        <w:r w:rsidR="00A91D2C" w:rsidRPr="006437CE">
          <w:rPr>
            <w:rStyle w:val="Hyperlink"/>
          </w:rPr>
          <w:t>loganparkna@aol.com</w:t>
        </w:r>
      </w:hyperlink>
      <w:r w:rsidR="00A91D2C">
        <w:t xml:space="preserve"> if you would like to be considered for the program, neighbors will be chose</w:t>
      </w:r>
      <w:r w:rsidR="0000596F">
        <w:t>n</w:t>
      </w:r>
      <w:r w:rsidR="00A91D2C">
        <w:t xml:space="preserve"> via lottery at the </w:t>
      </w:r>
      <w:proofErr w:type="gramStart"/>
      <w:r w:rsidR="00A91D2C">
        <w:t>July  18</w:t>
      </w:r>
      <w:r w:rsidR="00A91D2C" w:rsidRPr="00A91D2C">
        <w:rPr>
          <w:vertAlign w:val="superscript"/>
        </w:rPr>
        <w:t>th</w:t>
      </w:r>
      <w:proofErr w:type="gramEnd"/>
      <w:r w:rsidR="00A91D2C">
        <w:t xml:space="preserve"> general meeting.  Installations will be scheduled for late August, early September.</w:t>
      </w:r>
    </w:p>
    <w:p w:rsidR="00D53578" w:rsidRDefault="00D53578">
      <w:pPr>
        <w:rPr>
          <w:rStyle w:val="apple-converted-space"/>
          <w:rFonts w:ascii="Arial" w:hAnsi="Arial" w:cs="Arial"/>
          <w:color w:val="2A2A2A"/>
          <w:sz w:val="23"/>
          <w:szCs w:val="23"/>
          <w:shd w:val="clear" w:color="auto" w:fill="FFFFFF"/>
        </w:rPr>
      </w:pPr>
    </w:p>
    <w:p w:rsidR="00D53578" w:rsidRPr="00D53578" w:rsidRDefault="00D53578" w:rsidP="00D53578">
      <w:pPr>
        <w:pStyle w:val="Heading2"/>
        <w:rPr>
          <w:b/>
          <w:u w:val="single"/>
        </w:rPr>
      </w:pPr>
      <w:r w:rsidRPr="00D53578">
        <w:rPr>
          <w:rStyle w:val="apple-converted-space"/>
          <w:b/>
          <w:u w:val="single"/>
        </w:rPr>
        <w:t>2020 Workgroups- Pat Vogel</w:t>
      </w:r>
    </w:p>
    <w:p w:rsidR="00646388" w:rsidRDefault="00D53578">
      <w:r>
        <w:t xml:space="preserve">CPP (Citizen Participation program) funding </w:t>
      </w:r>
      <w:r w:rsidR="005658D4">
        <w:t>ends</w:t>
      </w:r>
      <w:r>
        <w:t xml:space="preserve"> 2020 and the city is working on a new structure</w:t>
      </w:r>
      <w:r w:rsidR="005658D4">
        <w:t xml:space="preserve"> for neighborhood organizations, via the </w:t>
      </w:r>
      <w:hyperlink r:id="rId9" w:history="1">
        <w:r w:rsidR="005658D4" w:rsidRPr="005658D4">
          <w:rPr>
            <w:rStyle w:val="Hyperlink"/>
          </w:rPr>
          <w:t>Neighborhoods 202</w:t>
        </w:r>
        <w:r w:rsidR="005658D4" w:rsidRPr="005658D4">
          <w:rPr>
            <w:rStyle w:val="Hyperlink"/>
          </w:rPr>
          <w:t>0</w:t>
        </w:r>
        <w:r w:rsidR="005658D4" w:rsidRPr="005658D4">
          <w:rPr>
            <w:rStyle w:val="Hyperlink"/>
          </w:rPr>
          <w:t xml:space="preserve"> plan.</w:t>
        </w:r>
        <w:r w:rsidRPr="005658D4">
          <w:rPr>
            <w:rStyle w:val="Hyperlink"/>
          </w:rPr>
          <w:t xml:space="preserve"> </w:t>
        </w:r>
      </w:hyperlink>
      <w:r>
        <w:t xml:space="preserve"> NCR (Neighborhood and Community Relations) Department is setting up workgroups to work on future programming.  Pat encourages Logan Park neighbors to apply for the workgroups.  </w:t>
      </w:r>
      <w:hyperlink r:id="rId10" w:history="1">
        <w:r w:rsidRPr="00D53578">
          <w:rPr>
            <w:rStyle w:val="Hyperlink"/>
          </w:rPr>
          <w:t>Applications are available</w:t>
        </w:r>
        <w:r w:rsidRPr="00D53578">
          <w:rPr>
            <w:rStyle w:val="Hyperlink"/>
          </w:rPr>
          <w:t xml:space="preserve"> </w:t>
        </w:r>
        <w:r w:rsidRPr="00D53578">
          <w:rPr>
            <w:rStyle w:val="Hyperlink"/>
          </w:rPr>
          <w:t>onlin</w:t>
        </w:r>
        <w:r w:rsidRPr="00D53578">
          <w:rPr>
            <w:rStyle w:val="Hyperlink"/>
          </w:rPr>
          <w:t>e</w:t>
        </w:r>
        <w:r w:rsidRPr="00D53578">
          <w:rPr>
            <w:rStyle w:val="Hyperlink"/>
          </w:rPr>
          <w:t>.</w:t>
        </w:r>
      </w:hyperlink>
    </w:p>
    <w:p w:rsidR="00A91D2C" w:rsidRPr="00A91D2C" w:rsidRDefault="00A91D2C" w:rsidP="00A91D2C">
      <w:pPr>
        <w:pStyle w:val="Heading2"/>
        <w:rPr>
          <w:b/>
          <w:u w:val="single"/>
        </w:rPr>
      </w:pPr>
      <w:r w:rsidRPr="00A91D2C">
        <w:rPr>
          <w:b/>
          <w:u w:val="single"/>
        </w:rPr>
        <w:t>Year in Review- Paula Allan</w:t>
      </w:r>
    </w:p>
    <w:p w:rsidR="00A91D2C" w:rsidRDefault="00A91D2C">
      <w:r>
        <w:t xml:space="preserve">Paula provided an overview of LPNA programs and events.  LPNA continues its home loan and energy audit programs, Clean Sweep, and NE Farmer’s market sponsorship.   Last year we conducted a survey to determine neighborhood priorities for future programming.  We contributed to the Block Studio Project and the </w:t>
      </w:r>
      <w:proofErr w:type="spellStart"/>
      <w:r>
        <w:t>Circo</w:t>
      </w:r>
      <w:proofErr w:type="spellEnd"/>
      <w:r>
        <w:t xml:space="preserve"> Bus Project.  We also started a raingarden program.</w:t>
      </w:r>
    </w:p>
    <w:p w:rsidR="005658D4" w:rsidRDefault="005658D4"/>
    <w:p w:rsidR="005658D4" w:rsidRPr="005658D4" w:rsidRDefault="005658D4" w:rsidP="005658D4">
      <w:pPr>
        <w:pStyle w:val="Heading2"/>
        <w:rPr>
          <w:b/>
          <w:u w:val="single"/>
        </w:rPr>
      </w:pPr>
      <w:r w:rsidRPr="005658D4">
        <w:rPr>
          <w:b/>
          <w:u w:val="single"/>
        </w:rPr>
        <w:lastRenderedPageBreak/>
        <w:t>Board Elections – Paula Allan, chair</w:t>
      </w:r>
    </w:p>
    <w:p w:rsidR="005658D4" w:rsidRDefault="005658D4">
      <w:r>
        <w:t xml:space="preserve">Nominees introduced themselves and </w:t>
      </w:r>
      <w:r w:rsidR="0000596F">
        <w:t xml:space="preserve">described </w:t>
      </w:r>
      <w:r>
        <w:t>their connection to the neighborhood.  All nominees ran for their seat uncontested, thus Paula makes a motion to vote for all 8 candidates, Jeff Klein 2nds.  All vote in favor (16 LPNA members</w:t>
      </w:r>
      <w:r w:rsidR="0000596F">
        <w:t xml:space="preserve"> present)</w:t>
      </w:r>
      <w:r>
        <w:t xml:space="preserve"> 1 person abstains, </w:t>
      </w:r>
      <w:r w:rsidRPr="005658D4">
        <w:rPr>
          <w:b/>
        </w:rPr>
        <w:t>motion passes.</w:t>
      </w:r>
      <w:r>
        <w:t xml:space="preserve">  </w:t>
      </w:r>
      <w:r w:rsidR="00A91D2C">
        <w:t xml:space="preserve"> Pat Vogel and Paula Allan were not up for re-election and remain on the board.  </w:t>
      </w:r>
    </w:p>
    <w:p w:rsidR="005658D4" w:rsidRDefault="005658D4" w:rsidP="005658D4">
      <w:pPr>
        <w:shd w:val="clear" w:color="auto" w:fill="FFFFFF"/>
        <w:spacing w:before="100" w:beforeAutospacing="1" w:after="100" w:afterAutospacing="1" w:line="240" w:lineRule="auto"/>
        <w:ind w:left="-360"/>
        <w:contextualSpacing/>
        <w:jc w:val="center"/>
      </w:pPr>
      <w:r>
        <w:t xml:space="preserve">Newly elected Board members-  </w:t>
      </w:r>
    </w:p>
    <w:p w:rsidR="005658D4" w:rsidRPr="005658D4" w:rsidRDefault="005658D4" w:rsidP="005658D4">
      <w:pPr>
        <w:shd w:val="clear" w:color="auto" w:fill="FFFFFF"/>
        <w:spacing w:before="100" w:beforeAutospacing="1" w:after="100" w:afterAutospacing="1" w:line="240" w:lineRule="auto"/>
        <w:ind w:left="-360"/>
        <w:contextualSpacing/>
        <w:jc w:val="center"/>
        <w:rPr>
          <w:rFonts w:eastAsia="Times New Roman" w:cs="Helvetica"/>
          <w:color w:val="141412"/>
        </w:rPr>
      </w:pPr>
      <w:r w:rsidRPr="005658D4">
        <w:rPr>
          <w:rFonts w:eastAsia="Times New Roman" w:cs="Helvetica"/>
          <w:color w:val="141412"/>
        </w:rPr>
        <w:t>Steve Liston: (3 year term 2018-2021)</w:t>
      </w:r>
    </w:p>
    <w:p w:rsidR="005658D4" w:rsidRPr="005658D4" w:rsidRDefault="005658D4" w:rsidP="005658D4">
      <w:pPr>
        <w:shd w:val="clear" w:color="auto" w:fill="FFFFFF"/>
        <w:spacing w:before="100" w:beforeAutospacing="1" w:after="100" w:afterAutospacing="1" w:line="240" w:lineRule="auto"/>
        <w:ind w:left="-360"/>
        <w:contextualSpacing/>
        <w:jc w:val="center"/>
        <w:rPr>
          <w:rFonts w:eastAsia="Times New Roman" w:cs="Helvetica"/>
          <w:color w:val="141412"/>
        </w:rPr>
      </w:pPr>
      <w:r w:rsidRPr="005658D4">
        <w:rPr>
          <w:rFonts w:eastAsia="Times New Roman" w:cs="Helvetica"/>
          <w:color w:val="141412"/>
        </w:rPr>
        <w:t xml:space="preserve">Jeff </w:t>
      </w:r>
      <w:proofErr w:type="spellStart"/>
      <w:proofErr w:type="gramStart"/>
      <w:r w:rsidRPr="005658D4">
        <w:rPr>
          <w:rFonts w:eastAsia="Times New Roman" w:cs="Helvetica"/>
          <w:color w:val="141412"/>
        </w:rPr>
        <w:t>Pilacinski</w:t>
      </w:r>
      <w:proofErr w:type="spellEnd"/>
      <w:r w:rsidRPr="005658D4">
        <w:rPr>
          <w:rFonts w:eastAsia="Times New Roman" w:cs="Helvetica"/>
          <w:color w:val="141412"/>
        </w:rPr>
        <w:t xml:space="preserve"> :</w:t>
      </w:r>
      <w:proofErr w:type="gramEnd"/>
      <w:r w:rsidRPr="005658D4">
        <w:rPr>
          <w:rFonts w:eastAsia="Times New Roman" w:cs="Helvetica"/>
          <w:color w:val="141412"/>
        </w:rPr>
        <w:t xml:space="preserve"> (3 year term 2018-2021)</w:t>
      </w:r>
    </w:p>
    <w:p w:rsidR="005658D4" w:rsidRPr="005658D4" w:rsidRDefault="005658D4" w:rsidP="005658D4">
      <w:pPr>
        <w:shd w:val="clear" w:color="auto" w:fill="FFFFFF"/>
        <w:spacing w:before="100" w:beforeAutospacing="1" w:after="100" w:afterAutospacing="1" w:line="240" w:lineRule="auto"/>
        <w:ind w:left="-360"/>
        <w:contextualSpacing/>
        <w:jc w:val="center"/>
        <w:rPr>
          <w:rFonts w:eastAsia="Times New Roman" w:cs="Helvetica"/>
          <w:color w:val="141412"/>
        </w:rPr>
      </w:pPr>
      <w:r w:rsidRPr="005658D4">
        <w:rPr>
          <w:rFonts w:eastAsia="Times New Roman" w:cs="Helvetica"/>
          <w:color w:val="141412"/>
        </w:rPr>
        <w:t xml:space="preserve">Larry </w:t>
      </w:r>
      <w:proofErr w:type="spellStart"/>
      <w:proofErr w:type="gramStart"/>
      <w:r w:rsidRPr="005658D4">
        <w:rPr>
          <w:rFonts w:eastAsia="Times New Roman" w:cs="Helvetica"/>
          <w:color w:val="141412"/>
        </w:rPr>
        <w:t>Kutzler</w:t>
      </w:r>
      <w:proofErr w:type="spellEnd"/>
      <w:r w:rsidRPr="005658D4">
        <w:rPr>
          <w:rFonts w:eastAsia="Times New Roman" w:cs="Helvetica"/>
          <w:color w:val="141412"/>
        </w:rPr>
        <w:t xml:space="preserve"> :</w:t>
      </w:r>
      <w:proofErr w:type="gramEnd"/>
      <w:r w:rsidRPr="005658D4">
        <w:rPr>
          <w:rFonts w:eastAsia="Times New Roman" w:cs="Helvetica"/>
          <w:color w:val="141412"/>
        </w:rPr>
        <w:t xml:space="preserve">  (2 year term 2018-2020)</w:t>
      </w:r>
    </w:p>
    <w:p w:rsidR="005658D4" w:rsidRPr="005658D4" w:rsidRDefault="005658D4" w:rsidP="005658D4">
      <w:pPr>
        <w:shd w:val="clear" w:color="auto" w:fill="FFFFFF"/>
        <w:spacing w:before="100" w:beforeAutospacing="1" w:after="100" w:afterAutospacing="1" w:line="240" w:lineRule="auto"/>
        <w:ind w:left="-360"/>
        <w:contextualSpacing/>
        <w:jc w:val="center"/>
        <w:rPr>
          <w:rFonts w:eastAsia="Times New Roman" w:cs="Helvetica"/>
          <w:color w:val="141412"/>
        </w:rPr>
      </w:pPr>
      <w:r w:rsidRPr="005658D4">
        <w:rPr>
          <w:rFonts w:eastAsia="Times New Roman" w:cs="Helvetica"/>
          <w:color w:val="141412"/>
        </w:rPr>
        <w:t xml:space="preserve">Pat </w:t>
      </w:r>
      <w:proofErr w:type="spellStart"/>
      <w:r w:rsidRPr="005658D4">
        <w:rPr>
          <w:rFonts w:eastAsia="Times New Roman" w:cs="Helvetica"/>
          <w:color w:val="141412"/>
        </w:rPr>
        <w:t>Mavity</w:t>
      </w:r>
      <w:proofErr w:type="spellEnd"/>
      <w:r w:rsidRPr="005658D4">
        <w:rPr>
          <w:rFonts w:eastAsia="Times New Roman" w:cs="Helvetica"/>
          <w:color w:val="141412"/>
        </w:rPr>
        <w:t>: (2 year term 2018 – 2020)</w:t>
      </w:r>
    </w:p>
    <w:p w:rsidR="005658D4" w:rsidRPr="005658D4" w:rsidRDefault="005658D4" w:rsidP="005658D4">
      <w:pPr>
        <w:shd w:val="clear" w:color="auto" w:fill="FFFFFF"/>
        <w:spacing w:before="100" w:beforeAutospacing="1" w:after="100" w:afterAutospacing="1" w:line="240" w:lineRule="auto"/>
        <w:ind w:left="-360"/>
        <w:contextualSpacing/>
        <w:jc w:val="center"/>
        <w:rPr>
          <w:rFonts w:eastAsia="Times New Roman" w:cs="Helvetica"/>
          <w:color w:val="141412"/>
        </w:rPr>
      </w:pPr>
      <w:r w:rsidRPr="005658D4">
        <w:rPr>
          <w:rFonts w:eastAsia="Times New Roman" w:cs="Helvetica"/>
          <w:color w:val="141412"/>
        </w:rPr>
        <w:t xml:space="preserve">Ben </w:t>
      </w:r>
      <w:proofErr w:type="spellStart"/>
      <w:r w:rsidRPr="005658D4">
        <w:rPr>
          <w:rFonts w:eastAsia="Times New Roman" w:cs="Helvetica"/>
          <w:color w:val="141412"/>
        </w:rPr>
        <w:t>Durrant</w:t>
      </w:r>
      <w:proofErr w:type="spellEnd"/>
      <w:r w:rsidRPr="005658D4">
        <w:rPr>
          <w:rFonts w:eastAsia="Times New Roman" w:cs="Helvetica"/>
          <w:color w:val="141412"/>
        </w:rPr>
        <w:t>: (2 year term 2018 – 2020)</w:t>
      </w:r>
    </w:p>
    <w:p w:rsidR="005658D4" w:rsidRPr="005658D4" w:rsidRDefault="005658D4" w:rsidP="005658D4">
      <w:pPr>
        <w:shd w:val="clear" w:color="auto" w:fill="FFFFFF"/>
        <w:spacing w:before="100" w:beforeAutospacing="1" w:after="100" w:afterAutospacing="1" w:line="240" w:lineRule="auto"/>
        <w:ind w:left="-360"/>
        <w:contextualSpacing/>
        <w:jc w:val="center"/>
        <w:rPr>
          <w:rFonts w:eastAsia="Times New Roman" w:cs="Helvetica"/>
          <w:color w:val="141412"/>
        </w:rPr>
      </w:pPr>
      <w:r w:rsidRPr="005658D4">
        <w:rPr>
          <w:rFonts w:eastAsia="Times New Roman" w:cs="Helvetica"/>
          <w:color w:val="141412"/>
        </w:rPr>
        <w:t>Jeff Klein: (1 year term 2018-2019)</w:t>
      </w:r>
    </w:p>
    <w:p w:rsidR="005658D4" w:rsidRPr="005658D4" w:rsidRDefault="005658D4" w:rsidP="005658D4">
      <w:pPr>
        <w:shd w:val="clear" w:color="auto" w:fill="FFFFFF"/>
        <w:spacing w:before="100" w:beforeAutospacing="1" w:after="100" w:afterAutospacing="1" w:line="240" w:lineRule="auto"/>
        <w:ind w:left="-360"/>
        <w:contextualSpacing/>
        <w:jc w:val="center"/>
        <w:rPr>
          <w:rFonts w:eastAsia="Times New Roman" w:cs="Helvetica"/>
          <w:color w:val="141412"/>
        </w:rPr>
      </w:pPr>
      <w:r w:rsidRPr="005658D4">
        <w:rPr>
          <w:rFonts w:eastAsia="Times New Roman" w:cs="Helvetica"/>
          <w:color w:val="141412"/>
        </w:rPr>
        <w:t xml:space="preserve">Jon </w:t>
      </w:r>
      <w:proofErr w:type="gramStart"/>
      <w:r w:rsidRPr="005658D4">
        <w:rPr>
          <w:rFonts w:eastAsia="Times New Roman" w:cs="Helvetica"/>
          <w:color w:val="141412"/>
        </w:rPr>
        <w:t>Eldridge :</w:t>
      </w:r>
      <w:proofErr w:type="gramEnd"/>
      <w:r w:rsidRPr="005658D4">
        <w:rPr>
          <w:rFonts w:eastAsia="Times New Roman" w:cs="Helvetica"/>
          <w:color w:val="141412"/>
        </w:rPr>
        <w:t xml:space="preserve"> (1 year term 2018-2019)</w:t>
      </w:r>
    </w:p>
    <w:p w:rsidR="005658D4" w:rsidRDefault="005658D4" w:rsidP="005658D4">
      <w:pPr>
        <w:shd w:val="clear" w:color="auto" w:fill="FFFFFF"/>
        <w:spacing w:before="100" w:beforeAutospacing="1" w:after="100" w:afterAutospacing="1" w:line="240" w:lineRule="auto"/>
        <w:ind w:left="-360"/>
        <w:contextualSpacing/>
        <w:jc w:val="center"/>
        <w:rPr>
          <w:rFonts w:eastAsia="Times New Roman" w:cs="Helvetica"/>
          <w:color w:val="141412"/>
        </w:rPr>
      </w:pPr>
      <w:r w:rsidRPr="005658D4">
        <w:rPr>
          <w:rFonts w:eastAsia="Times New Roman" w:cs="Helvetica"/>
          <w:color w:val="141412"/>
        </w:rPr>
        <w:t>Alex Bliss:  (1 year term 2018-2019)</w:t>
      </w:r>
    </w:p>
    <w:p w:rsidR="00A91D2C" w:rsidRDefault="00A91D2C" w:rsidP="005658D4">
      <w:pPr>
        <w:shd w:val="clear" w:color="auto" w:fill="FFFFFF"/>
        <w:spacing w:before="100" w:beforeAutospacing="1" w:after="100" w:afterAutospacing="1" w:line="240" w:lineRule="auto"/>
        <w:ind w:left="-360"/>
        <w:contextualSpacing/>
        <w:jc w:val="center"/>
        <w:rPr>
          <w:rFonts w:eastAsia="Times New Roman" w:cs="Helvetica"/>
          <w:color w:val="141412"/>
        </w:rPr>
      </w:pPr>
    </w:p>
    <w:p w:rsidR="00A91D2C" w:rsidRPr="005658D4" w:rsidRDefault="00A91D2C" w:rsidP="00A91D2C">
      <w:pPr>
        <w:shd w:val="clear" w:color="auto" w:fill="FFFFFF"/>
        <w:spacing w:before="100" w:beforeAutospacing="1" w:after="100" w:afterAutospacing="1" w:line="240" w:lineRule="auto"/>
        <w:ind w:left="-360"/>
        <w:contextualSpacing/>
        <w:rPr>
          <w:rFonts w:eastAsia="Times New Roman" w:cs="Helvetica"/>
          <w:color w:val="141412"/>
        </w:rPr>
      </w:pPr>
      <w:r>
        <w:rPr>
          <w:rFonts w:eastAsia="Times New Roman" w:cs="Helvetica"/>
          <w:color w:val="141412"/>
        </w:rPr>
        <w:t xml:space="preserve"> </w:t>
      </w:r>
      <w:r>
        <w:rPr>
          <w:rFonts w:eastAsia="Times New Roman" w:cs="Helvetica"/>
          <w:color w:val="141412"/>
        </w:rPr>
        <w:tab/>
      </w:r>
      <w:r>
        <w:rPr>
          <w:rFonts w:eastAsia="Times New Roman" w:cs="Helvetica"/>
          <w:color w:val="141412"/>
        </w:rPr>
        <w:tab/>
      </w:r>
      <w:r>
        <w:rPr>
          <w:rFonts w:eastAsia="Times New Roman" w:cs="Helvetica"/>
          <w:color w:val="141412"/>
        </w:rPr>
        <w:tab/>
      </w:r>
    </w:p>
    <w:p w:rsidR="005658D4" w:rsidRDefault="005658D4"/>
    <w:p w:rsidR="005658D4" w:rsidRPr="00DB1E79" w:rsidRDefault="00DB1E79" w:rsidP="00DB1E79">
      <w:pPr>
        <w:pStyle w:val="Heading2"/>
        <w:rPr>
          <w:b/>
        </w:rPr>
      </w:pPr>
      <w:r w:rsidRPr="00DB1E79">
        <w:rPr>
          <w:b/>
        </w:rPr>
        <w:t>Neighborhood &amp; Community Engagement Commission</w:t>
      </w:r>
      <w:r w:rsidRPr="00DB1E79">
        <w:rPr>
          <w:b/>
        </w:rPr>
        <w:t xml:space="preserve"> </w:t>
      </w:r>
      <w:r>
        <w:rPr>
          <w:b/>
        </w:rPr>
        <w:t>(NCEC)</w:t>
      </w:r>
      <w:r w:rsidR="00A91D2C">
        <w:rPr>
          <w:b/>
        </w:rPr>
        <w:t xml:space="preserve"> </w:t>
      </w:r>
      <w:r w:rsidRPr="00DB1E79">
        <w:rPr>
          <w:b/>
        </w:rPr>
        <w:t>– Marcus Mills</w:t>
      </w:r>
    </w:p>
    <w:p w:rsidR="00646388" w:rsidRDefault="00DB1E79">
      <w:r>
        <w:t xml:space="preserve">Marcus Mills, elected </w:t>
      </w:r>
      <w:hyperlink r:id="rId11" w:history="1">
        <w:r w:rsidRPr="00B95F89">
          <w:rPr>
            <w:rStyle w:val="Hyperlink"/>
          </w:rPr>
          <w:t>NCEC</w:t>
        </w:r>
      </w:hyperlink>
      <w:r>
        <w:t xml:space="preserve"> representative, is running again to represent the Eastside.  He commits to attending Logan Park neighborhood meetings quarterly by request.  He also urges other neighbors to run for Commission seats.  Pat Vogel, Logan Park resident, is also a NCEC representative but she is appointed and not elected.  </w:t>
      </w:r>
    </w:p>
    <w:p w:rsidR="00DB1E79" w:rsidRPr="00DB1E79" w:rsidRDefault="00DB1E79" w:rsidP="00DB1E79">
      <w:pPr>
        <w:pStyle w:val="Heading2"/>
        <w:rPr>
          <w:b/>
        </w:rPr>
      </w:pPr>
      <w:r w:rsidRPr="00DB1E79">
        <w:rPr>
          <w:b/>
        </w:rPr>
        <w:t xml:space="preserve">Other Opportunities – Paula Allan </w:t>
      </w:r>
    </w:p>
    <w:p w:rsidR="00DB1E79" w:rsidRDefault="00DB1E79">
      <w:r>
        <w:t>The next board meeting is June 6</w:t>
      </w:r>
      <w:r w:rsidRPr="00DB1E79">
        <w:rPr>
          <w:vertAlign w:val="superscript"/>
        </w:rPr>
        <w:t>th</w:t>
      </w:r>
      <w:r>
        <w:t>.  The next general meeting is June 20</w:t>
      </w:r>
      <w:r w:rsidRPr="00DB1E79">
        <w:rPr>
          <w:vertAlign w:val="superscript"/>
        </w:rPr>
        <w:t>th</w:t>
      </w:r>
      <w:r>
        <w:t>, guests</w:t>
      </w:r>
      <w:r w:rsidR="00A91D2C">
        <w:t xml:space="preserve"> include </w:t>
      </w:r>
      <w:r>
        <w:t xml:space="preserve">Jami Nelson from </w:t>
      </w:r>
      <w:proofErr w:type="spellStart"/>
      <w:r>
        <w:t>Popol</w:t>
      </w:r>
      <w:proofErr w:type="spellEnd"/>
      <w:r>
        <w:t xml:space="preserve"> </w:t>
      </w:r>
      <w:proofErr w:type="spellStart"/>
      <w:r>
        <w:t>Vuh</w:t>
      </w:r>
      <w:proofErr w:type="spellEnd"/>
      <w:r>
        <w:t xml:space="preserve">, </w:t>
      </w:r>
      <w:r w:rsidR="00A91D2C">
        <w:t xml:space="preserve">the </w:t>
      </w:r>
      <w:r>
        <w:t>development group Shafer Richardson, and the city of Minneapolis Organics department</w:t>
      </w:r>
      <w:r w:rsidR="00A91D2C">
        <w:t>.</w:t>
      </w:r>
      <w:r>
        <w:t xml:space="preserve"> </w:t>
      </w:r>
    </w:p>
    <w:p w:rsidR="00DB1E79" w:rsidRDefault="00DB1E79">
      <w:r>
        <w:t>Paula asks for a motion to adjourn, Larry makes a motion, Steve Liston</w:t>
      </w:r>
      <w:r w:rsidR="00B95F89">
        <w:t xml:space="preserve"> seconds it, all vote in favor, </w:t>
      </w:r>
      <w:proofErr w:type="gramStart"/>
      <w:r>
        <w:t>motion</w:t>
      </w:r>
      <w:proofErr w:type="gramEnd"/>
      <w:r>
        <w:t xml:space="preserve"> passes.</w:t>
      </w:r>
    </w:p>
    <w:p w:rsidR="00DB1E79" w:rsidRDefault="00DB1E79"/>
    <w:p w:rsidR="00DB1E79" w:rsidRDefault="00DB1E79"/>
    <w:sectPr w:rsidR="00DB1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26225"/>
    <w:multiLevelType w:val="multilevel"/>
    <w:tmpl w:val="069AA0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88"/>
    <w:rsid w:val="0000596F"/>
    <w:rsid w:val="005658D4"/>
    <w:rsid w:val="00585A55"/>
    <w:rsid w:val="005D2B24"/>
    <w:rsid w:val="00646388"/>
    <w:rsid w:val="00A91D2C"/>
    <w:rsid w:val="00B26E9F"/>
    <w:rsid w:val="00B95F89"/>
    <w:rsid w:val="00D53578"/>
    <w:rsid w:val="00D9377C"/>
    <w:rsid w:val="00DA5517"/>
    <w:rsid w:val="00DB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382B8-52A3-4ECB-A767-160C7F8D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63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35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38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46388"/>
    <w:rPr>
      <w:color w:val="0563C1" w:themeColor="hyperlink"/>
      <w:u w:val="single"/>
    </w:rPr>
  </w:style>
  <w:style w:type="character" w:customStyle="1" w:styleId="apple-converted-space">
    <w:name w:val="apple-converted-space"/>
    <w:basedOn w:val="DefaultParagraphFont"/>
    <w:rsid w:val="00D53578"/>
  </w:style>
  <w:style w:type="character" w:customStyle="1" w:styleId="Heading2Char">
    <w:name w:val="Heading 2 Char"/>
    <w:basedOn w:val="DefaultParagraphFont"/>
    <w:link w:val="Heading2"/>
    <w:uiPriority w:val="9"/>
    <w:rsid w:val="00D53578"/>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658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885955">
      <w:bodyDiv w:val="1"/>
      <w:marLeft w:val="0"/>
      <w:marRight w:val="0"/>
      <w:marTop w:val="0"/>
      <w:marBottom w:val="0"/>
      <w:divBdr>
        <w:top w:val="none" w:sz="0" w:space="0" w:color="auto"/>
        <w:left w:val="none" w:sz="0" w:space="0" w:color="auto"/>
        <w:bottom w:val="none" w:sz="0" w:space="0" w:color="auto"/>
        <w:right w:val="none" w:sz="0" w:space="0" w:color="auto"/>
      </w:divBdr>
    </w:div>
    <w:div w:id="199552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anparkna@ao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sphometour.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NEighborsGarageSaleWeekend/" TargetMode="External"/><Relationship Id="rId11" Type="http://schemas.openxmlformats.org/officeDocument/2006/relationships/hyperlink" Target="http://www.ci.minneapolis.mn.us/ncr/boards/ncec/index.htm" TargetMode="External"/><Relationship Id="rId5" Type="http://schemas.openxmlformats.org/officeDocument/2006/relationships/webSettings" Target="webSettings.xml"/><Relationship Id="rId10" Type="http://schemas.openxmlformats.org/officeDocument/2006/relationships/hyperlink" Target="http://www.minneapolismn.gov/www/groups/public/@ncr/documents/webcontent/wcmsp-210917.pdf?utm_content=&amp;utm_medium=email&amp;utm_name=&amp;utm_source=govdelivery&amp;utm_term=" TargetMode="External"/><Relationship Id="rId4" Type="http://schemas.openxmlformats.org/officeDocument/2006/relationships/settings" Target="settings.xml"/><Relationship Id="rId9" Type="http://schemas.openxmlformats.org/officeDocument/2006/relationships/hyperlink" Target="http://www.minneapolismn.gov/ncr/2020?utm_content=&amp;utm_medium=email&amp;utm_name=&amp;utm_source=govdelivery&amp;utm_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B2C7C-DB61-4A9C-BE5E-0CC20F22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ESTEE LAUDER COMPANIES</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Viken, Reanne (Aveda)</dc:creator>
  <cp:keywords/>
  <dc:description/>
  <cp:lastModifiedBy>Reed Viken, Reanne (Aveda)</cp:lastModifiedBy>
  <cp:revision>4</cp:revision>
  <dcterms:created xsi:type="dcterms:W3CDTF">2018-05-18T14:35:00Z</dcterms:created>
  <dcterms:modified xsi:type="dcterms:W3CDTF">2018-05-18T15:06:00Z</dcterms:modified>
</cp:coreProperties>
</file>