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Logan Park July 2019 Board Meeting Minutes</w:t>
      </w:r>
    </w:p>
    <w:p w:rsidR="00000000" w:rsidDel="00000000" w:rsidP="00000000" w:rsidRDefault="00000000" w:rsidRPr="00000000" w14:paraId="00000002">
      <w:pPr>
        <w:rPr>
          <w:b w:val="1"/>
        </w:rPr>
      </w:pPr>
      <w:r w:rsidDel="00000000" w:rsidR="00000000" w:rsidRPr="00000000">
        <w:rPr>
          <w:b w:val="1"/>
          <w:rtl w:val="0"/>
        </w:rPr>
        <w:t xml:space="preserve">7.23.19 7pm @ Logan Park</w:t>
      </w:r>
    </w:p>
    <w:p w:rsidR="00000000" w:rsidDel="00000000" w:rsidP="00000000" w:rsidRDefault="00000000" w:rsidRPr="00000000" w14:paraId="00000003">
      <w:pPr>
        <w:rPr>
          <w:i w:val="1"/>
        </w:rPr>
      </w:pPr>
      <w:r w:rsidDel="00000000" w:rsidR="00000000" w:rsidRPr="00000000">
        <w:rPr>
          <w:i w:val="1"/>
          <w:rtl w:val="0"/>
        </w:rPr>
        <w:t xml:space="preserve">Attendees: Pat Mavity, Pat Vogel, Alex Bliss, Jon Eldridge, Larry Kutzler, Jeff Klein, Ben Durrant</w:t>
      </w:r>
    </w:p>
    <w:p w:rsidR="00000000" w:rsidDel="00000000" w:rsidP="00000000" w:rsidRDefault="00000000" w:rsidRPr="00000000" w14:paraId="00000004">
      <w:pPr>
        <w:rPr>
          <w:i w:val="1"/>
        </w:rPr>
      </w:pPr>
      <w:r w:rsidDel="00000000" w:rsidR="00000000" w:rsidRPr="00000000">
        <w:rPr>
          <w:i w:val="1"/>
          <w:rtl w:val="0"/>
        </w:rPr>
        <w:t xml:space="preserve">Absent: Jacquelyn Kramer and Steve Liston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June Board Minutes Approval</w:t>
      </w:r>
      <w:r w:rsidDel="00000000" w:rsidR="00000000" w:rsidRPr="00000000">
        <w:rPr>
          <w:rtl w:val="0"/>
        </w:rPr>
        <w:t xml:space="preserve"> - Ben makes a motion to approve, Larry seconds, all vote in favor, motion passes.</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Pet Safety in the Park</w:t>
      </w:r>
      <w:r w:rsidDel="00000000" w:rsidR="00000000" w:rsidRPr="00000000">
        <w:rPr>
          <w:rtl w:val="0"/>
        </w:rPr>
        <w:t xml:space="preserve"> -Larry brought up a particular incident where an unleashed dog attacked another dog.  Larry will write a letter to the park board for solutions.  Ben suggested signage about leashes and cleaning up.  Contacting the Park Police was also suggested.</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Homeowner Navigation Program</w:t>
      </w:r>
      <w:r w:rsidDel="00000000" w:rsidR="00000000" w:rsidRPr="00000000">
        <w:rPr>
          <w:rtl w:val="0"/>
        </w:rPr>
        <w:t xml:space="preserve"> -The Homeowner Navigation Program is asking neighborhood organizations to contribute to their emergency grant fund.  The program issues emergency grants up to $3000 to homeowners that have exhausted other options.  The program is looking to raise $50,000 for the program.  The board decided to table a decision until we have a longer conversation about our housing program.  </w:t>
      </w:r>
      <w:hyperlink r:id="rId6">
        <w:r w:rsidDel="00000000" w:rsidR="00000000" w:rsidRPr="00000000">
          <w:rPr>
            <w:color w:val="1155cc"/>
            <w:u w:val="single"/>
            <w:rtl w:val="0"/>
          </w:rPr>
          <w:t xml:space="preserve">Link for more information. </w:t>
        </w:r>
      </w:hyperlink>
      <w:r w:rsidDel="00000000" w:rsidR="00000000" w:rsidRPr="00000000">
        <w:rPr>
          <w:rtl w:val="0"/>
        </w:rPr>
        <w:t xml:space="preserve">(city link is broken).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Safe and Affordable Neighborhoods  </w:t>
      </w:r>
      <w:r w:rsidDel="00000000" w:rsidR="00000000" w:rsidRPr="00000000">
        <w:rPr>
          <w:rtl w:val="0"/>
        </w:rPr>
        <w:t xml:space="preserve">Cecil Smith from the Multi-Family Housing Association asked the LPNA board to pass a resolution opposing the proposed ordinances on </w:t>
      </w:r>
      <w:hyperlink r:id="rId7">
        <w:r w:rsidDel="00000000" w:rsidR="00000000" w:rsidRPr="00000000">
          <w:rPr>
            <w:color w:val="1155cc"/>
            <w:u w:val="single"/>
            <w:rtl w:val="0"/>
          </w:rPr>
          <w:t xml:space="preserve">new screening and security </w:t>
        </w:r>
      </w:hyperlink>
      <w:r w:rsidDel="00000000" w:rsidR="00000000" w:rsidRPr="00000000">
        <w:rPr>
          <w:rtl w:val="0"/>
        </w:rPr>
        <w:t xml:space="preserve">deposit processes.The board tabled a decision to allow for more time to review the ordinances.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Clean Sweep </w:t>
      </w:r>
      <w:r w:rsidDel="00000000" w:rsidR="00000000" w:rsidRPr="00000000">
        <w:rPr>
          <w:rtl w:val="0"/>
        </w:rPr>
        <w:t xml:space="preserve">At previous meetings, the neighborhood suggested hosting one large clean up event in the spring.  The board agreed to forgo a fall Clean Sweep event and instead build an infrastructure for a large spring event.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Chair Report-</w:t>
      </w:r>
      <w:r w:rsidDel="00000000" w:rsidR="00000000" w:rsidRPr="00000000">
        <w:rPr>
          <w:rtl w:val="0"/>
        </w:rPr>
        <w:t xml:space="preserve"> Larry spoke with Heather Durenburger regarding a strategic plan for Logan Park.  Heather recently developed a plan for Bottineau neighborhood.  Larry will hold a meeting with Heather and other board members in August to discuss further.</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Matching Deferred CEE Program </w:t>
      </w:r>
      <w:r w:rsidDel="00000000" w:rsidR="00000000" w:rsidRPr="00000000">
        <w:rPr>
          <w:rtl w:val="0"/>
        </w:rPr>
        <w:t xml:space="preserve">- The LPNA Matching deferred fund is out of funds.  Larry made a motion to move $9,000 from the revolving program into the matching deferred.  Alex seconded.  All vote in favor, motion passes.  Alex agreed to have future discussions with CEE to explore program improvements.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Edision BBQ</w:t>
      </w:r>
      <w:r w:rsidDel="00000000" w:rsidR="00000000" w:rsidRPr="00000000">
        <w:rPr>
          <w:rtl w:val="0"/>
        </w:rPr>
        <w:t xml:space="preserve"> - Edison High School is looking for sponsorships for its annual BBQ. Jeff K made a motion to sponsor at the $300 level, Pat V seconds, all vote in favor, motion passes.  Steve and Pat M agreed to volunteer at the event.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Open Streets</w:t>
      </w:r>
      <w:r w:rsidDel="00000000" w:rsidR="00000000" w:rsidRPr="00000000">
        <w:rPr>
          <w:rtl w:val="0"/>
        </w:rPr>
        <w:t xml:space="preserve"> -</w:t>
      </w:r>
      <w:r w:rsidDel="00000000" w:rsidR="00000000" w:rsidRPr="00000000">
        <w:rPr>
          <w:rtl w:val="0"/>
        </w:rPr>
        <w:t xml:space="preserve">The Street Safety Committee asks for $100 for event supplies. Jeff K makes a motion to approve, Ben seconds, all vote in favor, motion passes.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Implementation Committee Report </w:t>
      </w:r>
      <w:r w:rsidDel="00000000" w:rsidR="00000000" w:rsidRPr="00000000">
        <w:rPr>
          <w:rtl w:val="0"/>
        </w:rPr>
        <w:t xml:space="preserve">- Pat V reported that a landscaping proposal was submitted that was not listed in our Priority Plan.  The proposal to improve landscaping at the Holland Highrise was submitted during our original Call For Ideas period, but did not make the final plan due to NRP spending limitations.  We will discuss these limitations with the proposer and possibly develop an alternative plan.  Per NCR, any projects done at the highrise should start with a tenant meeting.</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Renter’s Event:</w:t>
      </w:r>
      <w:r w:rsidDel="00000000" w:rsidR="00000000" w:rsidRPr="00000000">
        <w:rPr>
          <w:rtl w:val="0"/>
        </w:rPr>
        <w:t xml:space="preserve"> Reanne and Steve met with Kate from NEPNA about a partnership for a Renter’s Rights Event.  The board was supportive of this idea and agreed to move forward with planning.  Expenses will include advertising and venue rental.</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Other:</w:t>
      </w:r>
    </w:p>
    <w:p w:rsidR="00000000" w:rsidDel="00000000" w:rsidP="00000000" w:rsidRDefault="00000000" w:rsidRPr="00000000" w14:paraId="0000001D">
      <w:pPr>
        <w:rPr/>
      </w:pPr>
      <w:r w:rsidDel="00000000" w:rsidR="00000000" w:rsidRPr="00000000">
        <w:rPr>
          <w:rtl w:val="0"/>
        </w:rPr>
        <w:t xml:space="preserve">The board agreed to cancel the September General Meeting as the date conflicts with the Indeed We Can Logan Park fundraiser.   The board decided to add a general comment section to the general meeting agendas going forward.  The group agreed to move forward with sponsorship of the Northeast Calendar for $300.</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The next board meeting is September 10th, 6pm @ Logan Park.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heridanneighborhood.org/news-1/homeowner-navigation-grant-fund-pilot-program" TargetMode="External"/><Relationship Id="rId7" Type="http://schemas.openxmlformats.org/officeDocument/2006/relationships/hyperlink" Target="http://www.safeaffordablempls.org/ordin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